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7" w:rsidRPr="00854707" w:rsidRDefault="00854707" w:rsidP="00854707">
      <w:pPr>
        <w:jc w:val="center"/>
        <w:rPr>
          <w:rFonts w:asciiTheme="majorEastAsia" w:eastAsiaTheme="majorEastAsia" w:hAnsiTheme="majorEastAsia"/>
          <w:sz w:val="28"/>
        </w:rPr>
      </w:pPr>
      <w:r w:rsidRPr="00854707">
        <w:rPr>
          <w:rFonts w:asciiTheme="majorEastAsia" w:eastAsiaTheme="majorEastAsia" w:hAnsiTheme="majorEastAsia" w:hint="eastAsia"/>
          <w:sz w:val="28"/>
        </w:rPr>
        <w:t>在宅医療・介護ネットワークの手引き</w:t>
      </w:r>
    </w:p>
    <w:p w:rsidR="00BB7AEC" w:rsidRDefault="00854707" w:rsidP="00BB7AEC">
      <w:pPr>
        <w:jc w:val="center"/>
        <w:rPr>
          <w:rFonts w:asciiTheme="majorEastAsia" w:eastAsiaTheme="majorEastAsia" w:hAnsiTheme="majorEastAsia"/>
          <w:sz w:val="24"/>
        </w:rPr>
      </w:pPr>
      <w:r w:rsidRPr="00854707">
        <w:rPr>
          <w:rFonts w:asciiTheme="majorEastAsia" w:eastAsiaTheme="majorEastAsia" w:hAnsiTheme="majorEastAsia" w:hint="eastAsia"/>
          <w:sz w:val="24"/>
        </w:rPr>
        <w:t>～新川医療圏　入退院支援ルール～</w:t>
      </w:r>
    </w:p>
    <w:p w:rsidR="00BB7AEC" w:rsidRPr="00BB7AEC" w:rsidRDefault="00BB7AEC" w:rsidP="00BB7AEC">
      <w:pPr>
        <w:jc w:val="center"/>
        <w:rPr>
          <w:rFonts w:asciiTheme="majorEastAsia" w:eastAsiaTheme="majorEastAsia" w:hAnsiTheme="majorEastAsia"/>
          <w:sz w:val="24"/>
        </w:rPr>
      </w:pPr>
    </w:p>
    <w:p w:rsidR="00BB7AEC" w:rsidRDefault="00854707" w:rsidP="00CB2653">
      <w:pPr>
        <w:ind w:firstLineChars="100" w:firstLine="210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新川医療圏では、</w:t>
      </w:r>
      <w:r w:rsidR="00133FFD" w:rsidRPr="00BB7AEC">
        <w:rPr>
          <w:rFonts w:asciiTheme="majorEastAsia" w:eastAsiaTheme="majorEastAsia" w:hAnsiTheme="majorEastAsia" w:hint="eastAsia"/>
        </w:rPr>
        <w:t>タイムリーでスムーズな医療と介護の連携が必要であることから、</w:t>
      </w:r>
      <w:r w:rsidRPr="00BB7AEC">
        <w:rPr>
          <w:rFonts w:asciiTheme="majorEastAsia" w:eastAsiaTheme="majorEastAsia" w:hAnsiTheme="majorEastAsia" w:hint="eastAsia"/>
        </w:rPr>
        <w:t>医療機関の退院調整にかかるネットワーク体制を</w:t>
      </w:r>
      <w:bookmarkStart w:id="0" w:name="_GoBack"/>
      <w:bookmarkEnd w:id="0"/>
      <w:r w:rsidRPr="00BB7AEC">
        <w:rPr>
          <w:rFonts w:asciiTheme="majorEastAsia" w:eastAsiaTheme="majorEastAsia" w:hAnsiTheme="majorEastAsia" w:hint="eastAsia"/>
        </w:rPr>
        <w:t>まとめ、さらに、退院調整を行う場合のルールや連携のためのツールを平成28年5月に作成しました。</w:t>
      </w:r>
    </w:p>
    <w:p w:rsidR="008F1C49" w:rsidRDefault="008F1C49" w:rsidP="008F1C4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このたび、診療報酬及び介護報酬が平成30年4月1日に</w:t>
      </w:r>
      <w:r w:rsidR="00854707" w:rsidRPr="00BB7AEC">
        <w:rPr>
          <w:rFonts w:asciiTheme="majorEastAsia" w:eastAsiaTheme="majorEastAsia" w:hAnsiTheme="majorEastAsia" w:hint="eastAsia"/>
        </w:rPr>
        <w:t>同時改定</w:t>
      </w:r>
      <w:r>
        <w:rPr>
          <w:rFonts w:asciiTheme="majorEastAsia" w:eastAsiaTheme="majorEastAsia" w:hAnsiTheme="majorEastAsia" w:hint="eastAsia"/>
        </w:rPr>
        <w:t>されたこと</w:t>
      </w:r>
      <w:r w:rsidR="00854707" w:rsidRPr="00BB7AEC">
        <w:rPr>
          <w:rFonts w:asciiTheme="majorEastAsia" w:eastAsiaTheme="majorEastAsia" w:hAnsiTheme="majorEastAsia" w:hint="eastAsia"/>
        </w:rPr>
        <w:t>に伴い、平成30年6月に改定版を作成しました</w:t>
      </w:r>
      <w:r>
        <w:rPr>
          <w:rFonts w:asciiTheme="majorEastAsia" w:eastAsiaTheme="majorEastAsia" w:hAnsiTheme="majorEastAsia" w:hint="eastAsia"/>
        </w:rPr>
        <w:t>ので、ご活用</w:t>
      </w:r>
    </w:p>
    <w:p w:rsidR="00854707" w:rsidRDefault="008F1C49" w:rsidP="008547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ください</w:t>
      </w:r>
      <w:r w:rsidR="00854707" w:rsidRPr="00BB7AEC">
        <w:rPr>
          <w:rFonts w:asciiTheme="majorEastAsia" w:eastAsiaTheme="majorEastAsia" w:hAnsiTheme="majorEastAsia" w:hint="eastAsia"/>
        </w:rPr>
        <w:t>。</w:t>
      </w:r>
    </w:p>
    <w:p w:rsidR="008F1C49" w:rsidRPr="00BB7AEC" w:rsidRDefault="008F1C49" w:rsidP="00854707">
      <w:pPr>
        <w:rPr>
          <w:rFonts w:asciiTheme="majorEastAsia" w:eastAsiaTheme="majorEastAsia" w:hAnsiTheme="majorEastAsia"/>
        </w:rPr>
      </w:pPr>
    </w:p>
    <w:p w:rsidR="00854707" w:rsidRPr="00BB7AEC" w:rsidRDefault="00854707" w:rsidP="00854707">
      <w:pPr>
        <w:rPr>
          <w:rFonts w:asciiTheme="majorEastAsia" w:eastAsiaTheme="majorEastAsia" w:hAnsiTheme="majorEastAsia"/>
          <w:u w:val="single"/>
        </w:rPr>
      </w:pPr>
      <w:r w:rsidRPr="00BB7AEC">
        <w:rPr>
          <w:rFonts w:asciiTheme="majorEastAsia" w:eastAsiaTheme="majorEastAsia" w:hAnsiTheme="majorEastAsia" w:hint="eastAsia"/>
          <w:u w:val="single"/>
        </w:rPr>
        <w:t>在宅医療・介護ネットワークの手引き</w:t>
      </w:r>
    </w:p>
    <w:p w:rsidR="00854707" w:rsidRPr="00BB7AEC" w:rsidRDefault="00854707" w:rsidP="00BB7AEC">
      <w:pPr>
        <w:ind w:firstLineChars="50" w:firstLine="105"/>
        <w:rPr>
          <w:rFonts w:asciiTheme="majorEastAsia" w:eastAsiaTheme="majorEastAsia" w:hAnsiTheme="majorEastAsia"/>
          <w:u w:val="single"/>
        </w:rPr>
      </w:pPr>
      <w:r w:rsidRPr="00BB7AEC">
        <w:rPr>
          <w:rFonts w:asciiTheme="majorEastAsia" w:eastAsiaTheme="majorEastAsia" w:hAnsiTheme="majorEastAsia" w:hint="eastAsia"/>
          <w:u w:val="single"/>
        </w:rPr>
        <w:t>～新川医療圏　入退院支援ルール～</w:t>
      </w:r>
    </w:p>
    <w:p w:rsidR="00CB69D9" w:rsidRPr="00BB7AEC" w:rsidRDefault="00CB69D9" w:rsidP="00BB7AEC">
      <w:pPr>
        <w:ind w:firstLineChars="100" w:firstLine="180"/>
        <w:rPr>
          <w:rFonts w:asciiTheme="majorEastAsia" w:eastAsiaTheme="majorEastAsia" w:hAnsiTheme="majorEastAsia"/>
          <w:sz w:val="18"/>
          <w:u w:val="single"/>
        </w:rPr>
      </w:pPr>
      <w:r w:rsidRPr="00BB7AEC">
        <w:rPr>
          <w:rFonts w:asciiTheme="majorEastAsia" w:eastAsiaTheme="majorEastAsia" w:hAnsiTheme="majorEastAsia" w:hint="eastAsia"/>
          <w:sz w:val="18"/>
          <w:u w:val="single"/>
        </w:rPr>
        <w:t>平成28年5月（平成30年6月改定）</w:t>
      </w:r>
    </w:p>
    <w:p w:rsidR="00854707" w:rsidRPr="00BB7AEC" w:rsidRDefault="003753E5" w:rsidP="00BB7AEC">
      <w:pPr>
        <w:ind w:firstLineChars="600" w:firstLine="1260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（PDF</w:t>
      </w:r>
      <w:r w:rsidR="00854707" w:rsidRPr="00BB7AEC">
        <w:rPr>
          <w:rFonts w:asciiTheme="majorEastAsia" w:eastAsiaTheme="majorEastAsia" w:hAnsiTheme="majorEastAsia" w:hint="eastAsia"/>
        </w:rPr>
        <w:t>）</w:t>
      </w:r>
    </w:p>
    <w:p w:rsidR="00854707" w:rsidRPr="00BB7AEC" w:rsidRDefault="00854707" w:rsidP="00854707">
      <w:pPr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【主な内容】</w:t>
      </w:r>
    </w:p>
    <w:p w:rsidR="00854707" w:rsidRPr="00BB7AEC" w:rsidRDefault="00381180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 xml:space="preserve">1 </w:t>
      </w:r>
      <w:r w:rsidR="00854707" w:rsidRPr="00BB7AEC">
        <w:rPr>
          <w:rFonts w:asciiTheme="majorEastAsia" w:eastAsiaTheme="majorEastAsia" w:hAnsiTheme="majorEastAsia" w:hint="eastAsia"/>
        </w:rPr>
        <w:t xml:space="preserve">入退院支援を行う患者とは（患者基準）　　</w:t>
      </w:r>
    </w:p>
    <w:p w:rsidR="00854707" w:rsidRPr="00BB7AEC" w:rsidRDefault="00381180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 xml:space="preserve">2 </w:t>
      </w:r>
      <w:r w:rsidR="00854707" w:rsidRPr="00BB7AEC">
        <w:rPr>
          <w:rFonts w:asciiTheme="majorEastAsia" w:eastAsiaTheme="majorEastAsia" w:hAnsiTheme="majorEastAsia" w:hint="eastAsia"/>
        </w:rPr>
        <w:t>入院から退院までの地域から病院への連絡</w:t>
      </w:r>
    </w:p>
    <w:p w:rsidR="00854707" w:rsidRPr="00BB7AEC" w:rsidRDefault="00381180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 xml:space="preserve">3 </w:t>
      </w:r>
      <w:r w:rsidR="00854707" w:rsidRPr="00BB7AEC">
        <w:rPr>
          <w:rFonts w:asciiTheme="majorEastAsia" w:eastAsiaTheme="majorEastAsia" w:hAnsiTheme="majorEastAsia" w:hint="eastAsia"/>
        </w:rPr>
        <w:t xml:space="preserve">退院に向けて病院から地域への連絡　　　</w:t>
      </w:r>
      <w:r w:rsidR="00854707" w:rsidRPr="00BB7AEC">
        <w:rPr>
          <w:rFonts w:asciiTheme="majorEastAsia" w:eastAsiaTheme="majorEastAsia" w:hAnsiTheme="majorEastAsia" w:hint="eastAsia"/>
        </w:rPr>
        <w:tab/>
      </w:r>
    </w:p>
    <w:p w:rsidR="00854707" w:rsidRPr="00BB7AEC" w:rsidRDefault="00EC67A3" w:rsidP="00BB7AE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1</w:t>
      </w:r>
      <w:r w:rsidR="00854707" w:rsidRPr="00BB7AEC">
        <w:rPr>
          <w:rFonts w:asciiTheme="majorEastAsia" w:eastAsiaTheme="majorEastAsia" w:hAnsiTheme="majorEastAsia" w:hint="eastAsia"/>
        </w:rPr>
        <w:t xml:space="preserve">）担当ケアマネジャーがいる場合　　</w:t>
      </w:r>
    </w:p>
    <w:p w:rsidR="00854707" w:rsidRPr="00BB7AEC" w:rsidRDefault="00EC67A3" w:rsidP="00BB7AE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2</w:t>
      </w:r>
      <w:r w:rsidR="00854707" w:rsidRPr="00BB7AEC">
        <w:rPr>
          <w:rFonts w:asciiTheme="majorEastAsia" w:eastAsiaTheme="majorEastAsia" w:hAnsiTheme="majorEastAsia" w:hint="eastAsia"/>
        </w:rPr>
        <w:t xml:space="preserve">）介護認定を受けていない場合、担当ケアマネジャーがいない場合　</w:t>
      </w:r>
    </w:p>
    <w:p w:rsidR="00854707" w:rsidRPr="00BB7AEC" w:rsidRDefault="00381180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 xml:space="preserve">4 </w:t>
      </w:r>
      <w:r w:rsidR="00854707" w:rsidRPr="00BB7AEC">
        <w:rPr>
          <w:rFonts w:asciiTheme="majorEastAsia" w:eastAsiaTheme="majorEastAsia" w:hAnsiTheme="majorEastAsia" w:hint="eastAsia"/>
        </w:rPr>
        <w:t>入退院支援にかかるネットワーク体制について（医療機関連携窓口一覧)</w:t>
      </w:r>
    </w:p>
    <w:p w:rsidR="00381180" w:rsidRPr="00BB7AEC" w:rsidRDefault="0095329C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《</w:t>
      </w:r>
      <w:r w:rsidR="00381180" w:rsidRPr="00BB7AEC">
        <w:rPr>
          <w:rFonts w:asciiTheme="majorEastAsia" w:eastAsiaTheme="majorEastAsia" w:hAnsiTheme="majorEastAsia" w:hint="eastAsia"/>
        </w:rPr>
        <w:t>参考資料</w:t>
      </w:r>
      <w:r w:rsidRPr="00BB7AEC">
        <w:rPr>
          <w:rFonts w:asciiTheme="majorEastAsia" w:eastAsiaTheme="majorEastAsia" w:hAnsiTheme="majorEastAsia" w:hint="eastAsia"/>
        </w:rPr>
        <w:t>》</w:t>
      </w:r>
    </w:p>
    <w:p w:rsidR="00854707" w:rsidRPr="00BB7AEC" w:rsidRDefault="00854707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・</w:t>
      </w:r>
      <w:r w:rsidRPr="00BB7AEC">
        <w:rPr>
          <w:rFonts w:asciiTheme="majorEastAsia" w:eastAsiaTheme="majorEastAsia" w:hAnsiTheme="majorEastAsia" w:hint="eastAsia"/>
          <w:u w:val="single"/>
        </w:rPr>
        <w:t>ケアマネジャーから病院へ（参考様式１）</w:t>
      </w:r>
      <w:r w:rsidRPr="00BB7AEC">
        <w:rPr>
          <w:rFonts w:asciiTheme="majorEastAsia" w:eastAsiaTheme="majorEastAsia" w:hAnsiTheme="majorEastAsia" w:hint="eastAsia"/>
        </w:rPr>
        <w:t>（Excel</w:t>
      </w:r>
      <w:r w:rsidRPr="00BB7AEC">
        <w:rPr>
          <w:rFonts w:asciiTheme="majorEastAsia" w:eastAsiaTheme="majorEastAsia" w:hAnsiTheme="majorEastAsia"/>
        </w:rPr>
        <w:t>）</w:t>
      </w:r>
      <w:r w:rsidRPr="00BB7AEC">
        <w:rPr>
          <w:rFonts w:asciiTheme="majorEastAsia" w:eastAsiaTheme="majorEastAsia" w:hAnsiTheme="majorEastAsia" w:hint="eastAsia"/>
        </w:rPr>
        <w:t xml:space="preserve">    </w:t>
      </w:r>
    </w:p>
    <w:p w:rsidR="00854707" w:rsidRPr="00BB7AEC" w:rsidRDefault="00854707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>・</w:t>
      </w:r>
      <w:r w:rsidRPr="00BB7AEC">
        <w:rPr>
          <w:rFonts w:asciiTheme="majorEastAsia" w:eastAsiaTheme="majorEastAsia" w:hAnsiTheme="majorEastAsia" w:hint="eastAsia"/>
          <w:u w:val="single"/>
        </w:rPr>
        <w:t>病院からケアマネジャーへ（参考様式２）</w:t>
      </w:r>
      <w:r w:rsidRPr="00BB7AEC">
        <w:rPr>
          <w:rFonts w:asciiTheme="majorEastAsia" w:eastAsiaTheme="majorEastAsia" w:hAnsiTheme="majorEastAsia" w:hint="eastAsia"/>
        </w:rPr>
        <w:t xml:space="preserve">（Excel）  </w:t>
      </w:r>
    </w:p>
    <w:p w:rsidR="00854707" w:rsidRPr="00BB7AEC" w:rsidRDefault="00854707" w:rsidP="00854707">
      <w:pPr>
        <w:jc w:val="left"/>
        <w:rPr>
          <w:rFonts w:asciiTheme="majorEastAsia" w:eastAsiaTheme="majorEastAsia" w:hAnsiTheme="majorEastAsia"/>
        </w:rPr>
      </w:pPr>
      <w:r w:rsidRPr="00BB7AEC">
        <w:rPr>
          <w:rFonts w:asciiTheme="majorEastAsia" w:eastAsiaTheme="majorEastAsia" w:hAnsiTheme="majorEastAsia" w:hint="eastAsia"/>
        </w:rPr>
        <w:t xml:space="preserve">・地域連携窓口一覧　　　  　　             　</w:t>
      </w:r>
    </w:p>
    <w:sectPr w:rsidR="00854707" w:rsidRPr="00BB7AEC" w:rsidSect="008F1C49">
      <w:pgSz w:w="16838" w:h="11906" w:orient="landscape" w:code="9"/>
      <w:pgMar w:top="1588" w:right="1985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7"/>
    <w:rsid w:val="00133FFD"/>
    <w:rsid w:val="003753E5"/>
    <w:rsid w:val="00381180"/>
    <w:rsid w:val="003D5D89"/>
    <w:rsid w:val="00854707"/>
    <w:rsid w:val="008F1C49"/>
    <w:rsid w:val="0095329C"/>
    <w:rsid w:val="00A82C57"/>
    <w:rsid w:val="00BB7AEC"/>
    <w:rsid w:val="00CB2653"/>
    <w:rsid w:val="00CB69D9"/>
    <w:rsid w:val="00E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2018-08-14T06:50:00Z</cp:lastPrinted>
  <dcterms:created xsi:type="dcterms:W3CDTF">2018-08-10T01:06:00Z</dcterms:created>
  <dcterms:modified xsi:type="dcterms:W3CDTF">2018-08-14T06:55:00Z</dcterms:modified>
</cp:coreProperties>
</file>